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F03A1" w14:textId="77777777" w:rsidR="005B4AE6" w:rsidRDefault="00AB0E33" w:rsidP="00AB0E33">
      <w:pPr>
        <w:jc w:val="center"/>
      </w:pPr>
      <w:r>
        <w:rPr>
          <w:noProof/>
          <w:lang w:eastAsia="de-DE"/>
        </w:rPr>
        <w:drawing>
          <wp:inline distT="0" distB="0" distL="0" distR="0" wp14:anchorId="61095235" wp14:editId="3DA3B5E9">
            <wp:extent cx="3744000" cy="1039138"/>
            <wp:effectExtent l="0" t="0" r="0" b="8890"/>
            <wp:docPr id="4" name="Grafik 4" descr="C:\Users\user\Documents\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G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103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B1D05" w14:textId="6F90C359" w:rsidR="00AB0E33" w:rsidRDefault="00AB0E33" w:rsidP="007E4ABB">
      <w:pPr>
        <w:jc w:val="right"/>
      </w:pPr>
      <w:r>
        <w:rPr>
          <w:noProof/>
          <w:lang w:eastAsia="de-DE"/>
        </w:rPr>
        <w:drawing>
          <wp:inline distT="0" distB="0" distL="0" distR="0" wp14:anchorId="4C8692BF" wp14:editId="07D908B6">
            <wp:extent cx="1295400" cy="228600"/>
            <wp:effectExtent l="0" t="0" r="0" b="0"/>
            <wp:docPr id="5" name="Grafik 5" descr="C:\Users\user\Documents\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G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115" b="71131"/>
                    <a:stretch/>
                  </pic:blipFill>
                  <pic:spPr bwMode="auto">
                    <a:xfrm>
                      <a:off x="0" y="0"/>
                      <a:ext cx="1295654" cy="22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D7C1E2" w14:textId="6152F909" w:rsidR="0082057D" w:rsidRDefault="0082057D" w:rsidP="007E4ABB">
      <w:pPr>
        <w:autoSpaceDE w:val="0"/>
        <w:autoSpaceDN w:val="0"/>
        <w:adjustRightInd w:val="0"/>
        <w:spacing w:after="198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59776" behindDoc="0" locked="0" layoutInCell="1" allowOverlap="1" wp14:anchorId="31A0A1C2" wp14:editId="286362FB">
            <wp:simplePos x="0" y="0"/>
            <wp:positionH relativeFrom="column">
              <wp:posOffset>5543550</wp:posOffset>
            </wp:positionH>
            <wp:positionV relativeFrom="paragraph">
              <wp:posOffset>19685</wp:posOffset>
            </wp:positionV>
            <wp:extent cx="1268730" cy="506095"/>
            <wp:effectExtent l="0" t="0" r="7620" b="8255"/>
            <wp:wrapSquare wrapText="bothSides"/>
            <wp:docPr id="1253601384" name="Grafik 1253601384" descr="C:\Users\user\Documents\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G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87"/>
                    <a:stretch/>
                  </pic:blipFill>
                  <pic:spPr bwMode="auto">
                    <a:xfrm>
                      <a:off x="0" y="0"/>
                      <a:ext cx="126873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27118" w14:textId="77777777" w:rsidR="0082057D" w:rsidRDefault="0082057D" w:rsidP="007E4ABB">
      <w:pPr>
        <w:autoSpaceDE w:val="0"/>
        <w:autoSpaceDN w:val="0"/>
        <w:adjustRightInd w:val="0"/>
        <w:spacing w:after="198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89830C" w14:textId="77777777" w:rsidR="0082057D" w:rsidRDefault="0082057D" w:rsidP="007E4ABB">
      <w:pPr>
        <w:autoSpaceDE w:val="0"/>
        <w:autoSpaceDN w:val="0"/>
        <w:adjustRightInd w:val="0"/>
        <w:spacing w:after="198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650103" w14:textId="74A7B837" w:rsidR="007E4ABB" w:rsidRDefault="007E4ABB" w:rsidP="007E4ABB">
      <w:pPr>
        <w:autoSpaceDE w:val="0"/>
        <w:autoSpaceDN w:val="0"/>
        <w:adjustRightInd w:val="0"/>
        <w:spacing w:after="198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Auf</w:t>
      </w:r>
      <w:r>
        <w:rPr>
          <w:rFonts w:ascii="Arial" w:hAnsi="Arial" w:cs="Arial"/>
          <w:b/>
          <w:bCs/>
          <w:sz w:val="20"/>
          <w:szCs w:val="20"/>
        </w:rPr>
        <w:softHyphen/>
        <w:t>nah</w:t>
      </w:r>
      <w:r>
        <w:rPr>
          <w:rFonts w:ascii="Arial" w:hAnsi="Arial" w:cs="Arial"/>
          <w:b/>
          <w:bCs/>
          <w:sz w:val="20"/>
          <w:szCs w:val="20"/>
        </w:rPr>
        <w:softHyphen/>
        <w:t>me</w:t>
      </w:r>
      <w:r>
        <w:rPr>
          <w:rFonts w:ascii="Arial" w:hAnsi="Arial" w:cs="Arial"/>
          <w:b/>
          <w:bCs/>
          <w:sz w:val="20"/>
          <w:szCs w:val="20"/>
        </w:rPr>
        <w:softHyphen/>
        <w:t>an</w:t>
      </w:r>
      <w:r>
        <w:rPr>
          <w:rFonts w:ascii="Arial" w:hAnsi="Arial" w:cs="Arial"/>
          <w:b/>
          <w:bCs/>
          <w:sz w:val="20"/>
          <w:szCs w:val="20"/>
        </w:rPr>
        <w:softHyphen/>
        <w:t>trag</w:t>
      </w:r>
    </w:p>
    <w:p w14:paraId="29E4B2C6" w14:textId="01E4DC38" w:rsidR="007E4ABB" w:rsidRDefault="007E4ABB" w:rsidP="007E4ABB">
      <w:pPr>
        <w:autoSpaceDE w:val="0"/>
        <w:autoSpaceDN w:val="0"/>
        <w:adjustRightInd w:val="0"/>
        <w:spacing w:after="198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</w:t>
      </w:r>
      <w:r>
        <w:rPr>
          <w:rFonts w:ascii="Arial" w:hAnsi="Arial" w:cs="Arial"/>
          <w:sz w:val="20"/>
          <w:szCs w:val="20"/>
        </w:rPr>
        <w:softHyphen/>
        <w:t>mit trete ich dem</w:t>
      </w:r>
    </w:p>
    <w:p w14:paraId="45AB28E0" w14:textId="77777777" w:rsidR="007E4ABB" w:rsidRDefault="007E4ABB" w:rsidP="007E4AB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</w:t>
      </w:r>
      <w:r>
        <w:rPr>
          <w:rFonts w:ascii="Arial" w:hAnsi="Arial" w:cs="Arial"/>
          <w:sz w:val="20"/>
          <w:szCs w:val="20"/>
        </w:rPr>
        <w:softHyphen/>
        <w:t>ein der Freunde des Goethe-Gymnasium e.V. bei.</w:t>
      </w:r>
    </w:p>
    <w:p w14:paraId="524BF623" w14:textId="77777777" w:rsidR="007E4ABB" w:rsidRDefault="007E4ABB" w:rsidP="007E4ABB">
      <w:pPr>
        <w:autoSpaceDE w:val="0"/>
        <w:autoSpaceDN w:val="0"/>
        <w:adjustRightInd w:val="0"/>
        <w:spacing w:after="198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Vereinsbeitrag kann steuerlich abgesetzt werden; die Mitgliedschaft kann nur bis 30. Sep</w:t>
      </w:r>
      <w:r>
        <w:rPr>
          <w:rFonts w:ascii="Arial" w:hAnsi="Arial" w:cs="Arial"/>
          <w:sz w:val="20"/>
          <w:szCs w:val="20"/>
        </w:rPr>
        <w:softHyphen/>
        <w:t>tem</w:t>
      </w:r>
      <w:r>
        <w:rPr>
          <w:rFonts w:ascii="Arial" w:hAnsi="Arial" w:cs="Arial"/>
          <w:sz w:val="20"/>
          <w:szCs w:val="20"/>
        </w:rPr>
        <w:softHyphen/>
        <w:t>ber des laufenden Jahres zum Jahresende gekündigt werden; Mitglieder des El</w:t>
      </w:r>
      <w:r>
        <w:rPr>
          <w:rFonts w:ascii="Arial" w:hAnsi="Arial" w:cs="Arial"/>
          <w:sz w:val="20"/>
          <w:szCs w:val="20"/>
        </w:rPr>
        <w:softHyphen/>
        <w:t>tern</w:t>
      </w:r>
      <w:r>
        <w:rPr>
          <w:rFonts w:ascii="Arial" w:hAnsi="Arial" w:cs="Arial"/>
          <w:sz w:val="20"/>
          <w:szCs w:val="20"/>
        </w:rPr>
        <w:softHyphen/>
        <w:t>bei</w:t>
      </w:r>
      <w:r>
        <w:rPr>
          <w:rFonts w:ascii="Arial" w:hAnsi="Arial" w:cs="Arial"/>
          <w:sz w:val="20"/>
          <w:szCs w:val="20"/>
        </w:rPr>
        <w:softHyphen/>
        <w:t>rats und des Lehrkörpers können nicht in den Vorstand gewählt werden.</w:t>
      </w:r>
    </w:p>
    <w:p w14:paraId="472E719C" w14:textId="77777777" w:rsidR="007E4ABB" w:rsidRDefault="007E4ABB" w:rsidP="007E4ABB">
      <w:pPr>
        <w:autoSpaceDE w:val="0"/>
        <w:autoSpaceDN w:val="0"/>
        <w:adjustRightInd w:val="0"/>
        <w:spacing w:after="198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Jahresbeitrag beträgt </w:t>
      </w:r>
      <w:proofErr w:type="gramStart"/>
      <w:r>
        <w:rPr>
          <w:rFonts w:ascii="Arial" w:hAnsi="Arial" w:cs="Arial"/>
          <w:sz w:val="20"/>
          <w:szCs w:val="20"/>
        </w:rPr>
        <w:t>zur Zeit</w:t>
      </w:r>
      <w:proofErr w:type="gramEnd"/>
      <w:r>
        <w:rPr>
          <w:rFonts w:ascii="Arial" w:hAnsi="Arial" w:cs="Arial"/>
          <w:sz w:val="20"/>
          <w:szCs w:val="20"/>
        </w:rPr>
        <w:t xml:space="preserve"> 30,00 €. Für Mitglieder ohne Einkommen, Schüler, Stu</w:t>
      </w:r>
      <w:r>
        <w:rPr>
          <w:rFonts w:ascii="Arial" w:hAnsi="Arial" w:cs="Arial"/>
          <w:sz w:val="20"/>
          <w:szCs w:val="20"/>
        </w:rPr>
        <w:softHyphen/>
        <w:t>den</w:t>
      </w:r>
      <w:r>
        <w:rPr>
          <w:rFonts w:ascii="Arial" w:hAnsi="Arial" w:cs="Arial"/>
          <w:sz w:val="20"/>
          <w:szCs w:val="20"/>
        </w:rPr>
        <w:softHyphen/>
        <w:t xml:space="preserve">ten und für im freiwilligen sozialen Jahr Tätige beträgt der Jahresbeitrag </w:t>
      </w:r>
      <w:proofErr w:type="gramStart"/>
      <w:r>
        <w:rPr>
          <w:rFonts w:ascii="Arial" w:hAnsi="Arial" w:cs="Arial"/>
          <w:sz w:val="20"/>
          <w:szCs w:val="20"/>
        </w:rPr>
        <w:t>zur Zeit</w:t>
      </w:r>
      <w:proofErr w:type="gramEnd"/>
      <w:r>
        <w:rPr>
          <w:rFonts w:ascii="Arial" w:hAnsi="Arial" w:cs="Arial"/>
          <w:sz w:val="20"/>
          <w:szCs w:val="20"/>
        </w:rPr>
        <w:t xml:space="preserve"> 15,00 €. Der Vereinsbeitrag ist aus</w:t>
      </w:r>
      <w:r>
        <w:rPr>
          <w:rFonts w:ascii="Arial" w:hAnsi="Arial" w:cs="Arial"/>
          <w:sz w:val="20"/>
          <w:szCs w:val="20"/>
        </w:rPr>
        <w:softHyphen/>
        <w:t>schließ</w:t>
      </w:r>
      <w:r>
        <w:rPr>
          <w:rFonts w:ascii="Arial" w:hAnsi="Arial" w:cs="Arial"/>
          <w:sz w:val="20"/>
          <w:szCs w:val="20"/>
        </w:rPr>
        <w:softHyphen/>
        <w:t>lich durch Last</w:t>
      </w:r>
      <w:r>
        <w:rPr>
          <w:rFonts w:ascii="Arial" w:hAnsi="Arial" w:cs="Arial"/>
          <w:sz w:val="20"/>
          <w:szCs w:val="20"/>
        </w:rPr>
        <w:softHyphen/>
        <w:t>schrif</w:t>
      </w:r>
      <w:r>
        <w:rPr>
          <w:rFonts w:ascii="Arial" w:hAnsi="Arial" w:cs="Arial"/>
          <w:sz w:val="20"/>
          <w:szCs w:val="20"/>
        </w:rPr>
        <w:softHyphen/>
        <w:t>te</w:t>
      </w:r>
      <w:r>
        <w:rPr>
          <w:rFonts w:ascii="Arial" w:hAnsi="Arial" w:cs="Arial"/>
          <w:sz w:val="20"/>
          <w:szCs w:val="20"/>
        </w:rPr>
        <w:softHyphen/>
        <w:t>nein</w:t>
      </w:r>
      <w:r>
        <w:rPr>
          <w:rFonts w:ascii="Arial" w:hAnsi="Arial" w:cs="Arial"/>
          <w:sz w:val="20"/>
          <w:szCs w:val="20"/>
        </w:rPr>
        <w:softHyphen/>
        <w:t>zug zu entrichten.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2308"/>
        <w:gridCol w:w="3302"/>
      </w:tblGrid>
      <w:tr w:rsidR="007E4ABB" w:rsidRPr="00B0312F" w14:paraId="223EB447" w14:textId="77777777" w:rsidTr="00B0312F">
        <w:trPr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3FCB" w14:textId="77777777" w:rsidR="007E4ABB" w:rsidRPr="00B0312F" w:rsidRDefault="007E4ABB" w:rsidP="000B39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2B95" w14:textId="77777777" w:rsidR="007E4ABB" w:rsidRPr="00B0312F" w:rsidRDefault="007E4ABB" w:rsidP="000B39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CEFF" w14:textId="77777777" w:rsidR="007E4ABB" w:rsidRPr="00B0312F" w:rsidRDefault="007E4ABB" w:rsidP="000B39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E4ABB" w14:paraId="07B5E513" w14:textId="77777777" w:rsidTr="00B0312F">
        <w:trPr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EA4" w14:textId="77777777" w:rsidR="007E4ABB" w:rsidRDefault="007E4ABB" w:rsidP="000B39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me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71EB" w14:textId="77777777" w:rsidR="007E4ABB" w:rsidRDefault="007E4ABB" w:rsidP="000B39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na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me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2421" w14:textId="77777777" w:rsidR="007E4ABB" w:rsidRDefault="007E4ABB" w:rsidP="000B39EC">
            <w:pPr>
              <w:autoSpaceDE w:val="0"/>
              <w:autoSpaceDN w:val="0"/>
              <w:adjustRightInd w:val="0"/>
              <w:ind w:right="62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Geburtsdatum</w:t>
            </w:r>
          </w:p>
        </w:tc>
      </w:tr>
      <w:tr w:rsidR="007E4ABB" w:rsidRPr="00B0312F" w14:paraId="2D593AC2" w14:textId="77777777" w:rsidTr="00B0312F">
        <w:trPr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D0A2" w14:textId="77777777" w:rsidR="007E4ABB" w:rsidRPr="00B0312F" w:rsidRDefault="007E4ABB" w:rsidP="000B39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C2AC" w14:textId="77777777" w:rsidR="007E4ABB" w:rsidRPr="00B0312F" w:rsidRDefault="007E4ABB" w:rsidP="000B39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28EF" w14:textId="77777777" w:rsidR="007E4ABB" w:rsidRPr="00B0312F" w:rsidRDefault="007E4ABB" w:rsidP="000B39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E4ABB" w14:paraId="6FA3ED56" w14:textId="77777777" w:rsidTr="00B0312F">
        <w:trPr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E776" w14:textId="77777777" w:rsidR="007E4ABB" w:rsidRDefault="007E4ABB" w:rsidP="000B39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leit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zahl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28A" w14:textId="77777777" w:rsidR="007E4ABB" w:rsidRDefault="007E4ABB" w:rsidP="000B39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Wohn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 xml:space="preserve">ort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DED3" w14:textId="77777777" w:rsidR="007E4ABB" w:rsidRDefault="007E4ABB" w:rsidP="000B39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ße/Platz</w:t>
            </w:r>
          </w:p>
        </w:tc>
      </w:tr>
    </w:tbl>
    <w:p w14:paraId="7ED4EE48" w14:textId="77777777" w:rsidR="007E4ABB" w:rsidRDefault="007E4ABB" w:rsidP="00DA76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8"/>
        <w:gridCol w:w="3928"/>
      </w:tblGrid>
      <w:tr w:rsidR="007E4ABB" w:rsidRPr="00DA7630" w14:paraId="0CBDB729" w14:textId="77777777" w:rsidTr="00733932">
        <w:trPr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2BAE" w14:textId="77777777" w:rsidR="007E4ABB" w:rsidRPr="00DA7630" w:rsidRDefault="007E4ABB" w:rsidP="000B39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630">
              <w:rPr>
                <w:rFonts w:ascii="Arial" w:hAnsi="Arial" w:cs="Arial"/>
                <w:sz w:val="24"/>
                <w:szCs w:val="24"/>
              </w:rPr>
              <w:t>e-Mail</w:t>
            </w:r>
            <w:proofErr w:type="spellEnd"/>
            <w:r w:rsidRPr="00DA763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EDD" w14:textId="77777777" w:rsidR="007E4ABB" w:rsidRPr="00DA7630" w:rsidRDefault="007E4ABB" w:rsidP="000B39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0">
              <w:rPr>
                <w:rFonts w:ascii="Arial" w:hAnsi="Arial" w:cs="Arial"/>
                <w:sz w:val="24"/>
                <w:szCs w:val="24"/>
              </w:rPr>
              <w:t>Bei</w:t>
            </w:r>
            <w:r w:rsidRPr="00DA7630">
              <w:rPr>
                <w:rFonts w:ascii="Arial" w:hAnsi="Arial" w:cs="Arial"/>
                <w:sz w:val="24"/>
                <w:szCs w:val="24"/>
              </w:rPr>
              <w:softHyphen/>
              <w:t>trag re</w:t>
            </w:r>
            <w:r w:rsidRPr="00DA7630">
              <w:rPr>
                <w:rFonts w:ascii="Arial" w:hAnsi="Arial" w:cs="Arial"/>
                <w:sz w:val="24"/>
                <w:szCs w:val="24"/>
              </w:rPr>
              <w:softHyphen/>
              <w:t>du</w:t>
            </w:r>
            <w:r w:rsidRPr="00DA7630">
              <w:rPr>
                <w:rFonts w:ascii="Arial" w:hAnsi="Arial" w:cs="Arial"/>
                <w:sz w:val="24"/>
                <w:szCs w:val="24"/>
              </w:rPr>
              <w:softHyphen/>
              <w:t>ziert? Ja/Nein</w:t>
            </w:r>
          </w:p>
        </w:tc>
      </w:tr>
    </w:tbl>
    <w:p w14:paraId="65284F52" w14:textId="77777777" w:rsidR="007E4ABB" w:rsidRDefault="007E4ABB" w:rsidP="007E4ABB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16"/>
          <w:szCs w:val="16"/>
        </w:rPr>
      </w:pPr>
    </w:p>
    <w:p w14:paraId="5677FC2B" w14:textId="77777777" w:rsidR="007E4ABB" w:rsidRDefault="007E4ABB" w:rsidP="007E4ABB">
      <w:pPr>
        <w:autoSpaceDE w:val="0"/>
        <w:autoSpaceDN w:val="0"/>
        <w:adjustRightInd w:val="0"/>
        <w:spacing w:line="16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Ein Sat</w:t>
      </w:r>
      <w:r>
        <w:rPr>
          <w:rFonts w:ascii="Arial" w:hAnsi="Arial" w:cs="Arial"/>
          <w:sz w:val="16"/>
          <w:szCs w:val="16"/>
        </w:rPr>
        <w:softHyphen/>
        <w:t>zungs</w:t>
      </w:r>
      <w:r>
        <w:rPr>
          <w:rFonts w:ascii="Arial" w:hAnsi="Arial" w:cs="Arial"/>
          <w:sz w:val="16"/>
          <w:szCs w:val="16"/>
        </w:rPr>
        <w:softHyphen/>
        <w:t>e</w:t>
      </w:r>
      <w:r>
        <w:rPr>
          <w:rFonts w:ascii="Arial" w:hAnsi="Arial" w:cs="Arial"/>
          <w:sz w:val="16"/>
          <w:szCs w:val="16"/>
        </w:rPr>
        <w:softHyphen/>
        <w:t>xem</w:t>
      </w:r>
      <w:r>
        <w:rPr>
          <w:rFonts w:ascii="Arial" w:hAnsi="Arial" w:cs="Arial"/>
          <w:sz w:val="16"/>
          <w:szCs w:val="16"/>
        </w:rPr>
        <w:softHyphen/>
        <w:t>plar wird mit Be</w:t>
      </w:r>
      <w:r>
        <w:rPr>
          <w:rFonts w:ascii="Arial" w:hAnsi="Arial" w:cs="Arial"/>
          <w:sz w:val="16"/>
          <w:szCs w:val="16"/>
        </w:rPr>
        <w:softHyphen/>
        <w:t>stä</w:t>
      </w:r>
      <w:r>
        <w:rPr>
          <w:rFonts w:ascii="Arial" w:hAnsi="Arial" w:cs="Arial"/>
          <w:sz w:val="16"/>
          <w:szCs w:val="16"/>
        </w:rPr>
        <w:softHyphen/>
        <w:t>ti</w:t>
      </w:r>
      <w:r>
        <w:rPr>
          <w:rFonts w:ascii="Arial" w:hAnsi="Arial" w:cs="Arial"/>
          <w:sz w:val="16"/>
          <w:szCs w:val="16"/>
        </w:rPr>
        <w:softHyphen/>
        <w:t>gung des Ein</w:t>
      </w:r>
      <w:r>
        <w:rPr>
          <w:rFonts w:ascii="Arial" w:hAnsi="Arial" w:cs="Arial"/>
          <w:sz w:val="16"/>
          <w:szCs w:val="16"/>
        </w:rPr>
        <w:softHyphen/>
        <w:t>gangs des Auf</w:t>
      </w:r>
      <w:r>
        <w:rPr>
          <w:rFonts w:ascii="Arial" w:hAnsi="Arial" w:cs="Arial"/>
          <w:sz w:val="16"/>
          <w:szCs w:val="16"/>
        </w:rPr>
        <w:softHyphen/>
        <w:t>nah</w:t>
      </w:r>
      <w:r>
        <w:rPr>
          <w:rFonts w:ascii="Arial" w:hAnsi="Arial" w:cs="Arial"/>
          <w:sz w:val="16"/>
          <w:szCs w:val="16"/>
        </w:rPr>
        <w:softHyphen/>
        <w:t>me</w:t>
      </w:r>
      <w:r>
        <w:rPr>
          <w:rFonts w:ascii="Arial" w:hAnsi="Arial" w:cs="Arial"/>
          <w:sz w:val="16"/>
          <w:szCs w:val="16"/>
        </w:rPr>
        <w:softHyphen/>
        <w:t>an</w:t>
      </w:r>
      <w:r>
        <w:rPr>
          <w:rFonts w:ascii="Arial" w:hAnsi="Arial" w:cs="Arial"/>
          <w:sz w:val="16"/>
          <w:szCs w:val="16"/>
        </w:rPr>
        <w:softHyphen/>
        <w:t>tra</w:t>
      </w:r>
      <w:r>
        <w:rPr>
          <w:rFonts w:ascii="Arial" w:hAnsi="Arial" w:cs="Arial"/>
          <w:sz w:val="16"/>
          <w:szCs w:val="16"/>
        </w:rPr>
        <w:softHyphen/>
        <w:t>ges über</w:t>
      </w:r>
      <w:r>
        <w:rPr>
          <w:rFonts w:ascii="Arial" w:hAnsi="Arial" w:cs="Arial"/>
          <w:sz w:val="16"/>
          <w:szCs w:val="16"/>
        </w:rPr>
        <w:softHyphen/>
        <w:t>sandt. Der Auf</w:t>
      </w:r>
      <w:r>
        <w:rPr>
          <w:rFonts w:ascii="Arial" w:hAnsi="Arial" w:cs="Arial"/>
          <w:sz w:val="16"/>
          <w:szCs w:val="16"/>
        </w:rPr>
        <w:softHyphen/>
        <w:t>nah</w:t>
      </w:r>
      <w:r>
        <w:rPr>
          <w:rFonts w:ascii="Arial" w:hAnsi="Arial" w:cs="Arial"/>
          <w:sz w:val="16"/>
          <w:szCs w:val="16"/>
        </w:rPr>
        <w:softHyphen/>
        <w:t>me</w:t>
      </w:r>
      <w:r>
        <w:rPr>
          <w:rFonts w:ascii="Arial" w:hAnsi="Arial" w:cs="Arial"/>
          <w:sz w:val="16"/>
          <w:szCs w:val="16"/>
        </w:rPr>
        <w:softHyphen/>
        <w:t>an</w:t>
      </w:r>
      <w:r>
        <w:rPr>
          <w:rFonts w:ascii="Arial" w:hAnsi="Arial" w:cs="Arial"/>
          <w:sz w:val="16"/>
          <w:szCs w:val="16"/>
        </w:rPr>
        <w:softHyphen/>
        <w:t>trag kann in</w:t>
      </w:r>
      <w:r>
        <w:rPr>
          <w:rFonts w:ascii="Arial" w:hAnsi="Arial" w:cs="Arial"/>
          <w:sz w:val="16"/>
          <w:szCs w:val="16"/>
        </w:rPr>
        <w:softHyphen/>
        <w:t>ner</w:t>
      </w:r>
      <w:r>
        <w:rPr>
          <w:rFonts w:ascii="Arial" w:hAnsi="Arial" w:cs="Arial"/>
          <w:sz w:val="16"/>
          <w:szCs w:val="16"/>
        </w:rPr>
        <w:softHyphen/>
        <w:t>halb von zwei Wo</w:t>
      </w:r>
      <w:r>
        <w:rPr>
          <w:rFonts w:ascii="Arial" w:hAnsi="Arial" w:cs="Arial"/>
          <w:sz w:val="16"/>
          <w:szCs w:val="16"/>
        </w:rPr>
        <w:softHyphen/>
        <w:t>chen ab Zu</w:t>
      </w:r>
      <w:r>
        <w:rPr>
          <w:rFonts w:ascii="Arial" w:hAnsi="Arial" w:cs="Arial"/>
          <w:sz w:val="16"/>
          <w:szCs w:val="16"/>
        </w:rPr>
        <w:softHyphen/>
        <w:t>gang der Sat</w:t>
      </w:r>
      <w:r>
        <w:rPr>
          <w:rFonts w:ascii="Arial" w:hAnsi="Arial" w:cs="Arial"/>
          <w:sz w:val="16"/>
          <w:szCs w:val="16"/>
        </w:rPr>
        <w:softHyphen/>
        <w:t>zung wi</w:t>
      </w:r>
      <w:r>
        <w:rPr>
          <w:rFonts w:ascii="Arial" w:hAnsi="Arial" w:cs="Arial"/>
          <w:sz w:val="16"/>
          <w:szCs w:val="16"/>
        </w:rPr>
        <w:softHyphen/>
        <w:t>der</w:t>
      </w:r>
      <w:r>
        <w:rPr>
          <w:rFonts w:ascii="Arial" w:hAnsi="Arial" w:cs="Arial"/>
          <w:sz w:val="16"/>
          <w:szCs w:val="16"/>
        </w:rPr>
        <w:softHyphen/>
        <w:t>ru</w:t>
      </w:r>
      <w:r>
        <w:rPr>
          <w:rFonts w:ascii="Arial" w:hAnsi="Arial" w:cs="Arial"/>
          <w:sz w:val="16"/>
          <w:szCs w:val="16"/>
        </w:rPr>
        <w:softHyphen/>
        <w:t>fen wer</w:t>
      </w:r>
      <w:r>
        <w:rPr>
          <w:rFonts w:ascii="Arial" w:hAnsi="Arial" w:cs="Arial"/>
          <w:sz w:val="16"/>
          <w:szCs w:val="16"/>
        </w:rPr>
        <w:softHyphen/>
        <w:t>den.</w:t>
      </w:r>
    </w:p>
    <w:p w14:paraId="5411CF5E" w14:textId="77777777" w:rsidR="007E4ABB" w:rsidRDefault="007E4ABB" w:rsidP="007E4A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Da</w:t>
      </w:r>
      <w:r>
        <w:rPr>
          <w:rFonts w:ascii="Arial" w:hAnsi="Arial" w:cs="Arial"/>
          <w:b/>
          <w:bCs/>
          <w:sz w:val="16"/>
          <w:szCs w:val="16"/>
        </w:rPr>
        <w:softHyphen/>
        <w:t>ten</w:t>
      </w:r>
      <w:r>
        <w:rPr>
          <w:rFonts w:ascii="Arial" w:hAnsi="Arial" w:cs="Arial"/>
          <w:b/>
          <w:bCs/>
          <w:sz w:val="16"/>
          <w:szCs w:val="16"/>
        </w:rPr>
        <w:softHyphen/>
        <w:t xml:space="preserve">schutz und Internet </w:t>
      </w:r>
    </w:p>
    <w:p w14:paraId="4A4D2982" w14:textId="77777777" w:rsidR="007E4ABB" w:rsidRDefault="007E4ABB" w:rsidP="007E4ABB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(1) Zur Erfüllung der Zwecke und Aufgaben des VFGG werden unter Be</w:t>
      </w:r>
      <w:r>
        <w:rPr>
          <w:rFonts w:ascii="Arial" w:hAnsi="Arial" w:cs="Arial"/>
          <w:sz w:val="16"/>
          <w:szCs w:val="16"/>
        </w:rPr>
        <w:softHyphen/>
        <w:t>ach</w:t>
      </w:r>
      <w:r>
        <w:rPr>
          <w:rFonts w:ascii="Arial" w:hAnsi="Arial" w:cs="Arial"/>
          <w:sz w:val="16"/>
          <w:szCs w:val="16"/>
        </w:rPr>
        <w:softHyphen/>
        <w:t>tung der ge</w:t>
      </w:r>
      <w:r>
        <w:rPr>
          <w:rFonts w:ascii="Arial" w:hAnsi="Arial" w:cs="Arial"/>
          <w:sz w:val="16"/>
          <w:szCs w:val="16"/>
        </w:rPr>
        <w:softHyphen/>
        <w:t>setz</w:t>
      </w:r>
      <w:r>
        <w:rPr>
          <w:rFonts w:ascii="Arial" w:hAnsi="Arial" w:cs="Arial"/>
          <w:sz w:val="16"/>
          <w:szCs w:val="16"/>
        </w:rPr>
        <w:softHyphen/>
        <w:t>l. Bestimmungen des Bun</w:t>
      </w:r>
      <w:r>
        <w:rPr>
          <w:rFonts w:ascii="Arial" w:hAnsi="Arial" w:cs="Arial"/>
          <w:sz w:val="16"/>
          <w:szCs w:val="16"/>
        </w:rPr>
        <w:softHyphen/>
        <w:t>des</w:t>
      </w:r>
      <w:r>
        <w:rPr>
          <w:rFonts w:ascii="Arial" w:hAnsi="Arial" w:cs="Arial"/>
          <w:sz w:val="16"/>
          <w:szCs w:val="16"/>
        </w:rPr>
        <w:softHyphen/>
        <w:t>da</w:t>
      </w:r>
      <w:r>
        <w:rPr>
          <w:rFonts w:ascii="Arial" w:hAnsi="Arial" w:cs="Arial"/>
          <w:sz w:val="16"/>
          <w:szCs w:val="16"/>
        </w:rPr>
        <w:softHyphen/>
        <w:t>ten</w:t>
      </w:r>
      <w:r>
        <w:rPr>
          <w:rFonts w:ascii="Arial" w:hAnsi="Arial" w:cs="Arial"/>
          <w:sz w:val="16"/>
          <w:szCs w:val="16"/>
        </w:rPr>
        <w:softHyphen/>
        <w:t>schutz</w:t>
      </w:r>
      <w:r>
        <w:rPr>
          <w:rFonts w:ascii="Arial" w:hAnsi="Arial" w:cs="Arial"/>
          <w:sz w:val="16"/>
          <w:szCs w:val="16"/>
        </w:rPr>
        <w:softHyphen/>
        <w:t>ge</w:t>
      </w:r>
      <w:r>
        <w:rPr>
          <w:rFonts w:ascii="Arial" w:hAnsi="Arial" w:cs="Arial"/>
          <w:sz w:val="16"/>
          <w:szCs w:val="16"/>
        </w:rPr>
        <w:softHyphen/>
        <w:t>set</w:t>
      </w:r>
      <w:r>
        <w:rPr>
          <w:rFonts w:ascii="Arial" w:hAnsi="Arial" w:cs="Arial"/>
          <w:sz w:val="16"/>
          <w:szCs w:val="16"/>
        </w:rPr>
        <w:softHyphen/>
        <w:t>zes (BDSG) personenbezogene Daten über per</w:t>
      </w:r>
      <w:r>
        <w:rPr>
          <w:rFonts w:ascii="Arial" w:hAnsi="Arial" w:cs="Arial"/>
          <w:sz w:val="16"/>
          <w:szCs w:val="16"/>
        </w:rPr>
        <w:softHyphen/>
        <w:t>sön</w:t>
      </w:r>
      <w:r>
        <w:rPr>
          <w:rFonts w:ascii="Arial" w:hAnsi="Arial" w:cs="Arial"/>
          <w:sz w:val="16"/>
          <w:szCs w:val="16"/>
        </w:rPr>
        <w:softHyphen/>
        <w:t>li</w:t>
      </w:r>
      <w:r>
        <w:rPr>
          <w:rFonts w:ascii="Arial" w:hAnsi="Arial" w:cs="Arial"/>
          <w:sz w:val="16"/>
          <w:szCs w:val="16"/>
        </w:rPr>
        <w:softHyphen/>
        <w:t>che und sach</w:t>
      </w:r>
      <w:r>
        <w:rPr>
          <w:rFonts w:ascii="Arial" w:hAnsi="Arial" w:cs="Arial"/>
          <w:sz w:val="16"/>
          <w:szCs w:val="16"/>
        </w:rPr>
        <w:softHyphen/>
        <w:t>li</w:t>
      </w:r>
      <w:r>
        <w:rPr>
          <w:rFonts w:ascii="Arial" w:hAnsi="Arial" w:cs="Arial"/>
          <w:sz w:val="16"/>
          <w:szCs w:val="16"/>
        </w:rPr>
        <w:softHyphen/>
        <w:t>che Verhältnisse der Mitglieder gespeichert, über</w:t>
      </w:r>
      <w:r>
        <w:rPr>
          <w:rFonts w:ascii="Arial" w:hAnsi="Arial" w:cs="Arial"/>
          <w:sz w:val="16"/>
          <w:szCs w:val="16"/>
        </w:rPr>
        <w:softHyphen/>
        <w:t>mit</w:t>
      </w:r>
      <w:r>
        <w:rPr>
          <w:rFonts w:ascii="Arial" w:hAnsi="Arial" w:cs="Arial"/>
          <w:sz w:val="16"/>
          <w:szCs w:val="16"/>
        </w:rPr>
        <w:softHyphen/>
        <w:t>telt und ver</w:t>
      </w:r>
      <w:r>
        <w:rPr>
          <w:rFonts w:ascii="Arial" w:hAnsi="Arial" w:cs="Arial"/>
          <w:sz w:val="16"/>
          <w:szCs w:val="16"/>
        </w:rPr>
        <w:softHyphen/>
        <w:t>än</w:t>
      </w:r>
      <w:r>
        <w:rPr>
          <w:rFonts w:ascii="Arial" w:hAnsi="Arial" w:cs="Arial"/>
          <w:sz w:val="16"/>
          <w:szCs w:val="16"/>
        </w:rPr>
        <w:softHyphen/>
        <w:t xml:space="preserve">dert. </w:t>
      </w:r>
    </w:p>
    <w:p w14:paraId="0D3E2A56" w14:textId="77777777" w:rsidR="007E4ABB" w:rsidRDefault="007E4ABB" w:rsidP="007E4ABB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(2) Der VFGG macht besondere Ereignisse des Ver</w:t>
      </w:r>
      <w:r>
        <w:rPr>
          <w:rFonts w:ascii="Arial" w:hAnsi="Arial" w:cs="Arial"/>
          <w:sz w:val="16"/>
          <w:szCs w:val="16"/>
        </w:rPr>
        <w:softHyphen/>
        <w:t>eins</w:t>
      </w:r>
      <w:r>
        <w:rPr>
          <w:rFonts w:ascii="Arial" w:hAnsi="Arial" w:cs="Arial"/>
          <w:sz w:val="16"/>
          <w:szCs w:val="16"/>
        </w:rPr>
        <w:softHyphen/>
        <w:t>le</w:t>
      </w:r>
      <w:r>
        <w:rPr>
          <w:rFonts w:ascii="Arial" w:hAnsi="Arial" w:cs="Arial"/>
          <w:sz w:val="16"/>
          <w:szCs w:val="16"/>
        </w:rPr>
        <w:softHyphen/>
        <w:t>bens sowie Fei</w:t>
      </w:r>
      <w:r>
        <w:rPr>
          <w:rFonts w:ascii="Arial" w:hAnsi="Arial" w:cs="Arial"/>
          <w:sz w:val="16"/>
          <w:szCs w:val="16"/>
        </w:rPr>
        <w:softHyphen/>
        <w:t>er</w:t>
      </w:r>
      <w:r>
        <w:rPr>
          <w:rFonts w:ascii="Arial" w:hAnsi="Arial" w:cs="Arial"/>
          <w:sz w:val="16"/>
          <w:szCs w:val="16"/>
        </w:rPr>
        <w:softHyphen/>
        <w:t>lich</w:t>
      </w:r>
      <w:r>
        <w:rPr>
          <w:rFonts w:ascii="Arial" w:hAnsi="Arial" w:cs="Arial"/>
          <w:sz w:val="16"/>
          <w:szCs w:val="16"/>
        </w:rPr>
        <w:softHyphen/>
        <w:t>kei</w:t>
      </w:r>
      <w:r>
        <w:rPr>
          <w:rFonts w:ascii="Arial" w:hAnsi="Arial" w:cs="Arial"/>
          <w:sz w:val="16"/>
          <w:szCs w:val="16"/>
        </w:rPr>
        <w:softHyphen/>
        <w:t>ten über Medien und Publikationen be</w:t>
      </w:r>
      <w:r>
        <w:rPr>
          <w:rFonts w:ascii="Arial" w:hAnsi="Arial" w:cs="Arial"/>
          <w:sz w:val="16"/>
          <w:szCs w:val="16"/>
        </w:rPr>
        <w:softHyphen/>
        <w:t>kannt. Dabei kön</w:t>
      </w:r>
      <w:r>
        <w:rPr>
          <w:rFonts w:ascii="Arial" w:hAnsi="Arial" w:cs="Arial"/>
          <w:sz w:val="16"/>
          <w:szCs w:val="16"/>
        </w:rPr>
        <w:softHyphen/>
        <w:t>nen personenbezogene Daten von Einzelmitgliedern veröffentlicht wer</w:t>
      </w:r>
      <w:r>
        <w:rPr>
          <w:rFonts w:ascii="Arial" w:hAnsi="Arial" w:cs="Arial"/>
          <w:sz w:val="16"/>
          <w:szCs w:val="16"/>
        </w:rPr>
        <w:softHyphen/>
        <w:t>den. Die</w:t>
      </w:r>
      <w:r>
        <w:rPr>
          <w:rFonts w:ascii="Arial" w:hAnsi="Arial" w:cs="Arial"/>
          <w:sz w:val="16"/>
          <w:szCs w:val="16"/>
        </w:rPr>
        <w:softHyphen/>
        <w:t>se können jederzeit dem Vorstand gegenüber Einwände ge</w:t>
      </w:r>
      <w:r>
        <w:rPr>
          <w:rFonts w:ascii="Arial" w:hAnsi="Arial" w:cs="Arial"/>
          <w:sz w:val="16"/>
          <w:szCs w:val="16"/>
        </w:rPr>
        <w:softHyphen/>
        <w:t>gen eine solche Veröffentlichung ih</w:t>
      </w:r>
      <w:r>
        <w:rPr>
          <w:rFonts w:ascii="Arial" w:hAnsi="Arial" w:cs="Arial"/>
          <w:sz w:val="16"/>
          <w:szCs w:val="16"/>
        </w:rPr>
        <w:softHyphen/>
        <w:t>rer Daten vorbringen. In diesem Fall unterbleibt in Bezug auf dieses Mitglied eine weitere Ver</w:t>
      </w:r>
      <w:r>
        <w:rPr>
          <w:rFonts w:ascii="Arial" w:hAnsi="Arial" w:cs="Arial"/>
          <w:sz w:val="16"/>
          <w:szCs w:val="16"/>
        </w:rPr>
        <w:softHyphen/>
        <w:t>öf</w:t>
      </w:r>
      <w:r>
        <w:rPr>
          <w:rFonts w:ascii="Arial" w:hAnsi="Arial" w:cs="Arial"/>
          <w:sz w:val="16"/>
          <w:szCs w:val="16"/>
        </w:rPr>
        <w:softHyphen/>
        <w:t>fent</w:t>
      </w:r>
      <w:r>
        <w:rPr>
          <w:rFonts w:ascii="Arial" w:hAnsi="Arial" w:cs="Arial"/>
          <w:sz w:val="16"/>
          <w:szCs w:val="16"/>
        </w:rPr>
        <w:softHyphen/>
        <w:t>li</w:t>
      </w:r>
      <w:r>
        <w:rPr>
          <w:rFonts w:ascii="Arial" w:hAnsi="Arial" w:cs="Arial"/>
          <w:sz w:val="16"/>
          <w:szCs w:val="16"/>
        </w:rPr>
        <w:softHyphen/>
        <w:t>chung.</w:t>
      </w:r>
    </w:p>
    <w:p w14:paraId="24EACB02" w14:textId="77777777" w:rsidR="007E4ABB" w:rsidRDefault="007E4ABB" w:rsidP="007E4ABB">
      <w:pPr>
        <w:tabs>
          <w:tab w:val="left" w:pos="0"/>
          <w:tab w:val="right" w:pos="2204"/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(3) Den Organen des VFGG und allen Mit</w:t>
      </w:r>
      <w:r>
        <w:rPr>
          <w:rFonts w:ascii="Arial" w:hAnsi="Arial" w:cs="Arial"/>
          <w:sz w:val="16"/>
          <w:szCs w:val="16"/>
        </w:rPr>
        <w:softHyphen/>
        <w:t>ar</w:t>
      </w:r>
      <w:r>
        <w:rPr>
          <w:rFonts w:ascii="Arial" w:hAnsi="Arial" w:cs="Arial"/>
          <w:sz w:val="16"/>
          <w:szCs w:val="16"/>
        </w:rPr>
        <w:softHyphen/>
        <w:t>bei</w:t>
      </w:r>
      <w:r>
        <w:rPr>
          <w:rFonts w:ascii="Arial" w:hAnsi="Arial" w:cs="Arial"/>
          <w:sz w:val="16"/>
          <w:szCs w:val="16"/>
        </w:rPr>
        <w:softHyphen/>
        <w:t>tern oder sonst für den VFGG Tätigen ist es un</w:t>
      </w:r>
      <w:r>
        <w:rPr>
          <w:rFonts w:ascii="Arial" w:hAnsi="Arial" w:cs="Arial"/>
          <w:sz w:val="16"/>
          <w:szCs w:val="16"/>
        </w:rPr>
        <w:softHyphen/>
        <w:t>ter</w:t>
      </w:r>
      <w:r>
        <w:rPr>
          <w:rFonts w:ascii="Arial" w:hAnsi="Arial" w:cs="Arial"/>
          <w:sz w:val="16"/>
          <w:szCs w:val="16"/>
        </w:rPr>
        <w:softHyphen/>
        <w:t>sagt, personenbezogene Daten unbefugt zu anderen als dem zur jeweiligen Auf</w:t>
      </w:r>
      <w:r>
        <w:rPr>
          <w:rFonts w:ascii="Arial" w:hAnsi="Arial" w:cs="Arial"/>
          <w:sz w:val="16"/>
          <w:szCs w:val="16"/>
        </w:rPr>
        <w:softHyphen/>
        <w:t>ga</w:t>
      </w:r>
      <w:r>
        <w:rPr>
          <w:rFonts w:ascii="Arial" w:hAnsi="Arial" w:cs="Arial"/>
          <w:sz w:val="16"/>
          <w:szCs w:val="16"/>
        </w:rPr>
        <w:softHyphen/>
        <w:t>ben</w:t>
      </w:r>
      <w:r>
        <w:rPr>
          <w:rFonts w:ascii="Arial" w:hAnsi="Arial" w:cs="Arial"/>
          <w:sz w:val="16"/>
          <w:szCs w:val="16"/>
        </w:rPr>
        <w:softHyphen/>
        <w:t>er</w:t>
      </w:r>
      <w:r>
        <w:rPr>
          <w:rFonts w:ascii="Arial" w:hAnsi="Arial" w:cs="Arial"/>
          <w:sz w:val="16"/>
          <w:szCs w:val="16"/>
        </w:rPr>
        <w:softHyphen/>
        <w:t>fül</w:t>
      </w:r>
      <w:r>
        <w:rPr>
          <w:rFonts w:ascii="Arial" w:hAnsi="Arial" w:cs="Arial"/>
          <w:sz w:val="16"/>
          <w:szCs w:val="16"/>
        </w:rPr>
        <w:softHyphen/>
        <w:t>lung gehörenden Zweck zu verarbeiten, bekannt zu geben, Dritten zugänglich zu ma</w:t>
      </w:r>
      <w:r>
        <w:rPr>
          <w:rFonts w:ascii="Arial" w:hAnsi="Arial" w:cs="Arial"/>
          <w:sz w:val="16"/>
          <w:szCs w:val="16"/>
        </w:rPr>
        <w:softHyphen/>
        <w:t>chen oder sonst zu nutzen. Diese Pflicht besteht über das Aus</w:t>
      </w:r>
      <w:r>
        <w:rPr>
          <w:rFonts w:ascii="Arial" w:hAnsi="Arial" w:cs="Arial"/>
          <w:sz w:val="16"/>
          <w:szCs w:val="16"/>
        </w:rPr>
        <w:softHyphen/>
        <w:t>schei</w:t>
      </w:r>
      <w:r>
        <w:rPr>
          <w:rFonts w:ascii="Arial" w:hAnsi="Arial" w:cs="Arial"/>
          <w:sz w:val="16"/>
          <w:szCs w:val="16"/>
        </w:rPr>
        <w:softHyphen/>
        <w:t>den der oben genannten Personen aus dem VFGG hi</w:t>
      </w:r>
      <w:r>
        <w:rPr>
          <w:rFonts w:ascii="Arial" w:hAnsi="Arial" w:cs="Arial"/>
          <w:sz w:val="16"/>
          <w:szCs w:val="16"/>
        </w:rPr>
        <w:softHyphen/>
        <w:t>naus.</w:t>
      </w:r>
    </w:p>
    <w:p w14:paraId="5E7AD42E" w14:textId="77777777" w:rsidR="007E4ABB" w:rsidRDefault="007E4ABB" w:rsidP="007E4ABB">
      <w:pPr>
        <w:tabs>
          <w:tab w:val="left" w:pos="0"/>
          <w:tab w:val="right" w:pos="2204"/>
          <w:tab w:val="left" w:pos="226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2"/>
        <w:gridCol w:w="4697"/>
      </w:tblGrid>
      <w:tr w:rsidR="007E4ABB" w:rsidRPr="00D96969" w14:paraId="37475064" w14:textId="77777777" w:rsidTr="009D7BAB">
        <w:trPr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B5A" w14:textId="77777777" w:rsidR="007E4ABB" w:rsidRPr="00D96969" w:rsidRDefault="007E4ABB" w:rsidP="000B39EC">
            <w:pPr>
              <w:tabs>
                <w:tab w:val="left" w:pos="0"/>
                <w:tab w:val="right" w:pos="2204"/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E216" w14:textId="77777777" w:rsidR="007E4ABB" w:rsidRPr="00D96969" w:rsidRDefault="007E4ABB" w:rsidP="000B39EC">
            <w:pPr>
              <w:tabs>
                <w:tab w:val="left" w:pos="0"/>
                <w:tab w:val="right" w:pos="2204"/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E4ABB" w14:paraId="05E01F93" w14:textId="77777777" w:rsidTr="009D7BAB">
        <w:trPr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E378" w14:textId="77777777" w:rsidR="007E4ABB" w:rsidRDefault="007E4ABB" w:rsidP="000B39EC">
            <w:pPr>
              <w:tabs>
                <w:tab w:val="left" w:pos="0"/>
                <w:tab w:val="right" w:pos="2204"/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tum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55F3" w14:textId="77777777" w:rsidR="007E4ABB" w:rsidRDefault="007E4ABB" w:rsidP="000B39EC">
            <w:pPr>
              <w:tabs>
                <w:tab w:val="left" w:pos="0"/>
                <w:tab w:val="right" w:pos="2204"/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ter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schrift für Aufnahmeantrag</w:t>
            </w:r>
          </w:p>
        </w:tc>
      </w:tr>
    </w:tbl>
    <w:p w14:paraId="02280B25" w14:textId="77777777" w:rsidR="007E4ABB" w:rsidRDefault="007E4ABB" w:rsidP="007E4ABB">
      <w:pPr>
        <w:tabs>
          <w:tab w:val="left" w:pos="0"/>
          <w:tab w:val="right" w:pos="2204"/>
          <w:tab w:val="left" w:pos="226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403B85" w14:textId="77777777" w:rsidR="007E4ABB" w:rsidRDefault="007E4ABB" w:rsidP="007E4ABB">
      <w:pPr>
        <w:tabs>
          <w:tab w:val="left" w:pos="0"/>
          <w:tab w:val="left" w:pos="3528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Ein</w:t>
      </w:r>
      <w:r>
        <w:rPr>
          <w:rFonts w:ascii="Arial" w:hAnsi="Arial" w:cs="Arial"/>
          <w:sz w:val="20"/>
          <w:szCs w:val="20"/>
          <w:u w:val="single"/>
        </w:rPr>
        <w:softHyphen/>
        <w:t>zugs</w:t>
      </w:r>
      <w:r>
        <w:rPr>
          <w:rFonts w:ascii="Arial" w:hAnsi="Arial" w:cs="Arial"/>
          <w:sz w:val="20"/>
          <w:szCs w:val="20"/>
          <w:u w:val="single"/>
        </w:rPr>
        <w:softHyphen/>
        <w:t>er</w:t>
      </w:r>
      <w:r>
        <w:rPr>
          <w:rFonts w:ascii="Arial" w:hAnsi="Arial" w:cs="Arial"/>
          <w:sz w:val="20"/>
          <w:szCs w:val="20"/>
          <w:u w:val="single"/>
        </w:rPr>
        <w:softHyphen/>
        <w:t>mäch</w:t>
      </w:r>
      <w:r>
        <w:rPr>
          <w:rFonts w:ascii="Arial" w:hAnsi="Arial" w:cs="Arial"/>
          <w:sz w:val="20"/>
          <w:szCs w:val="20"/>
          <w:u w:val="single"/>
        </w:rPr>
        <w:softHyphen/>
        <w:t>ti</w:t>
      </w:r>
      <w:r>
        <w:rPr>
          <w:rFonts w:ascii="Arial" w:hAnsi="Arial" w:cs="Arial"/>
          <w:sz w:val="20"/>
          <w:szCs w:val="20"/>
          <w:u w:val="single"/>
        </w:rPr>
        <w:softHyphen/>
        <w:t>gung:</w:t>
      </w:r>
    </w:p>
    <w:p w14:paraId="1C383630" w14:textId="77777777" w:rsidR="007E4ABB" w:rsidRDefault="007E4ABB" w:rsidP="007E4ABB">
      <w:pPr>
        <w:tabs>
          <w:tab w:val="left" w:pos="0"/>
          <w:tab w:val="left" w:pos="352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8383E3" w14:textId="77777777" w:rsidR="007E4ABB" w:rsidRDefault="007E4ABB" w:rsidP="007E4ABB">
      <w:pPr>
        <w:tabs>
          <w:tab w:val="left" w:pos="0"/>
          <w:tab w:val="left" w:pos="352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</w:t>
      </w:r>
      <w:r>
        <w:rPr>
          <w:rFonts w:ascii="Arial" w:hAnsi="Arial" w:cs="Arial"/>
          <w:sz w:val="20"/>
          <w:szCs w:val="20"/>
        </w:rPr>
        <w:softHyphen/>
        <w:t>mit er</w:t>
      </w:r>
      <w:r>
        <w:rPr>
          <w:rFonts w:ascii="Arial" w:hAnsi="Arial" w:cs="Arial"/>
          <w:sz w:val="20"/>
          <w:szCs w:val="20"/>
        </w:rPr>
        <w:softHyphen/>
        <w:t>mäch</w:t>
      </w:r>
      <w:r>
        <w:rPr>
          <w:rFonts w:ascii="Arial" w:hAnsi="Arial" w:cs="Arial"/>
          <w:sz w:val="20"/>
          <w:szCs w:val="20"/>
        </w:rPr>
        <w:softHyphen/>
        <w:t>ti</w:t>
      </w:r>
      <w:r>
        <w:rPr>
          <w:rFonts w:ascii="Arial" w:hAnsi="Arial" w:cs="Arial"/>
          <w:sz w:val="20"/>
          <w:szCs w:val="20"/>
        </w:rPr>
        <w:softHyphen/>
        <w:t>ge ich den VFGG, den Mit</w:t>
      </w:r>
      <w:r>
        <w:rPr>
          <w:rFonts w:ascii="Arial" w:hAnsi="Arial" w:cs="Arial"/>
          <w:sz w:val="20"/>
          <w:szCs w:val="20"/>
        </w:rPr>
        <w:softHyphen/>
        <w:t>glieds</w:t>
      </w:r>
      <w:r>
        <w:rPr>
          <w:rFonts w:ascii="Arial" w:hAnsi="Arial" w:cs="Arial"/>
          <w:sz w:val="20"/>
          <w:szCs w:val="20"/>
        </w:rPr>
        <w:softHyphen/>
        <w:t>bei</w:t>
      </w:r>
      <w:r>
        <w:rPr>
          <w:rFonts w:ascii="Arial" w:hAnsi="Arial" w:cs="Arial"/>
          <w:sz w:val="20"/>
          <w:szCs w:val="20"/>
        </w:rPr>
        <w:softHyphen/>
        <w:t>trag zu Las</w:t>
      </w:r>
      <w:r>
        <w:rPr>
          <w:rFonts w:ascii="Arial" w:hAnsi="Arial" w:cs="Arial"/>
          <w:sz w:val="20"/>
          <w:szCs w:val="20"/>
        </w:rPr>
        <w:softHyphen/>
        <w:t>ten mei</w:t>
      </w:r>
      <w:r>
        <w:rPr>
          <w:rFonts w:ascii="Arial" w:hAnsi="Arial" w:cs="Arial"/>
          <w:sz w:val="20"/>
          <w:szCs w:val="20"/>
        </w:rPr>
        <w:softHyphen/>
        <w:t>nes Kon</w:t>
      </w:r>
      <w:r>
        <w:rPr>
          <w:rFonts w:ascii="Arial" w:hAnsi="Arial" w:cs="Arial"/>
          <w:sz w:val="20"/>
          <w:szCs w:val="20"/>
        </w:rPr>
        <w:softHyphen/>
        <w:t>tos</w:t>
      </w:r>
    </w:p>
    <w:p w14:paraId="57677AFF" w14:textId="77777777" w:rsidR="007E4ABB" w:rsidRDefault="007E4ABB" w:rsidP="007E4ABB">
      <w:pPr>
        <w:tabs>
          <w:tab w:val="left" w:pos="0"/>
          <w:tab w:val="left" w:pos="352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2245"/>
        <w:gridCol w:w="3131"/>
      </w:tblGrid>
      <w:tr w:rsidR="007E4ABB" w:rsidRPr="00D96969" w14:paraId="347D656C" w14:textId="77777777" w:rsidTr="009D7BAB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792E" w14:textId="77777777" w:rsidR="007E4ABB" w:rsidRPr="00D96969" w:rsidRDefault="007E4ABB" w:rsidP="000B39EC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ACCF" w14:textId="77777777" w:rsidR="007E4ABB" w:rsidRPr="00D96969" w:rsidRDefault="007E4ABB" w:rsidP="000B39EC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4589" w14:textId="77777777" w:rsidR="007E4ABB" w:rsidRPr="00D96969" w:rsidRDefault="007E4ABB" w:rsidP="000B39EC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E4ABB" w14:paraId="26C7931E" w14:textId="77777777" w:rsidTr="009D7BAB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B31B" w14:textId="77777777" w:rsidR="007E4ABB" w:rsidRDefault="007E4ABB" w:rsidP="000B39E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E899" w14:textId="77777777" w:rsidR="007E4ABB" w:rsidRDefault="007E4ABB" w:rsidP="000B39E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BIC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34F5" w14:textId="77777777" w:rsidR="007E4ABB" w:rsidRDefault="007E4ABB" w:rsidP="000B39E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Geldinstitut</w:t>
            </w:r>
          </w:p>
        </w:tc>
      </w:tr>
    </w:tbl>
    <w:p w14:paraId="51639FE4" w14:textId="77777777" w:rsidR="007E4ABB" w:rsidRDefault="007E4ABB" w:rsidP="007E4ABB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8"/>
        <w:gridCol w:w="5399"/>
      </w:tblGrid>
      <w:tr w:rsidR="007E4ABB" w:rsidRPr="00D96969" w14:paraId="46017C1E" w14:textId="77777777" w:rsidTr="009D7BAB">
        <w:trPr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DE4B" w14:textId="77777777" w:rsidR="007E4ABB" w:rsidRPr="00D96969" w:rsidRDefault="007E4ABB" w:rsidP="000B39EC">
            <w:pPr>
              <w:tabs>
                <w:tab w:val="left" w:pos="0"/>
                <w:tab w:val="right" w:pos="2204"/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D5BD" w14:textId="77777777" w:rsidR="007E4ABB" w:rsidRPr="00D96969" w:rsidRDefault="007E4ABB" w:rsidP="000B39EC">
            <w:pPr>
              <w:tabs>
                <w:tab w:val="left" w:pos="0"/>
                <w:tab w:val="right" w:pos="2204"/>
                <w:tab w:val="left" w:pos="2268"/>
              </w:tabs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E4ABB" w14:paraId="0E185010" w14:textId="77777777" w:rsidTr="009D7BAB">
        <w:trPr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572D" w14:textId="77777777" w:rsidR="007E4ABB" w:rsidRDefault="007E4ABB" w:rsidP="000B39EC">
            <w:pPr>
              <w:tabs>
                <w:tab w:val="left" w:pos="0"/>
                <w:tab w:val="right" w:pos="2204"/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tum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FBE" w14:textId="77777777" w:rsidR="007E4ABB" w:rsidRDefault="007E4ABB" w:rsidP="000B39EC">
            <w:pPr>
              <w:tabs>
                <w:tab w:val="left" w:pos="0"/>
                <w:tab w:val="right" w:pos="2204"/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ter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schrift für Einzugsermächtigung</w:t>
            </w:r>
          </w:p>
        </w:tc>
      </w:tr>
    </w:tbl>
    <w:p w14:paraId="55C42697" w14:textId="77777777" w:rsidR="007E4ABB" w:rsidRDefault="007E4ABB" w:rsidP="007E4ABB">
      <w:pPr>
        <w:jc w:val="both"/>
      </w:pPr>
    </w:p>
    <w:sectPr w:rsidR="007E4ABB" w:rsidSect="00B0312F">
      <w:pgSz w:w="11906" w:h="16838"/>
      <w:pgMar w:top="284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BC27662-62E0-48F8-A348-5A72C4996A09}"/>
    <w:docVar w:name="dgnword-eventsink" w:val="2428631626784"/>
  </w:docVars>
  <w:rsids>
    <w:rsidRoot w:val="00F537F1"/>
    <w:rsid w:val="0052767F"/>
    <w:rsid w:val="00566BA8"/>
    <w:rsid w:val="005B4AE6"/>
    <w:rsid w:val="00601B2E"/>
    <w:rsid w:val="00683535"/>
    <w:rsid w:val="006C7EBE"/>
    <w:rsid w:val="006E274D"/>
    <w:rsid w:val="00725054"/>
    <w:rsid w:val="00733932"/>
    <w:rsid w:val="007512B3"/>
    <w:rsid w:val="007E42FE"/>
    <w:rsid w:val="007E4ABB"/>
    <w:rsid w:val="0082057D"/>
    <w:rsid w:val="0089623F"/>
    <w:rsid w:val="009C6D2E"/>
    <w:rsid w:val="009D7BAB"/>
    <w:rsid w:val="00AB0E33"/>
    <w:rsid w:val="00B0312F"/>
    <w:rsid w:val="00B45833"/>
    <w:rsid w:val="00C13082"/>
    <w:rsid w:val="00D81812"/>
    <w:rsid w:val="00D96969"/>
    <w:rsid w:val="00DA7630"/>
    <w:rsid w:val="00DE7150"/>
    <w:rsid w:val="00DF0652"/>
    <w:rsid w:val="00E326FE"/>
    <w:rsid w:val="00E42E6E"/>
    <w:rsid w:val="00F5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1696"/>
  <w15:docId w15:val="{0D950E38-3BBB-41CA-8E85-5EF86ADD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 Result GmbH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Straube</dc:creator>
  <cp:lastModifiedBy>Straube, Wolfgang</cp:lastModifiedBy>
  <cp:revision>2</cp:revision>
  <cp:lastPrinted>2016-05-13T12:36:00Z</cp:lastPrinted>
  <dcterms:created xsi:type="dcterms:W3CDTF">2024-10-25T08:44:00Z</dcterms:created>
  <dcterms:modified xsi:type="dcterms:W3CDTF">2024-10-25T08:44:00Z</dcterms:modified>
</cp:coreProperties>
</file>